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C82207" w14:textId="279939AD" w:rsidR="00244A5C" w:rsidRPr="005E4704" w:rsidRDefault="00244A5C" w:rsidP="00244A5C">
      <w:pPr>
        <w:ind w:left="7513"/>
        <w:contextualSpacing/>
        <w:jc w:val="right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Приложение № 2 </w:t>
      </w:r>
    </w:p>
    <w:p w14:paraId="04CE5BA9" w14:textId="590CC5F2" w:rsidR="00244A5C" w:rsidRPr="005E4704" w:rsidRDefault="00244A5C" w:rsidP="00244A5C">
      <w:pPr>
        <w:ind w:left="7513"/>
        <w:contextualSpacing/>
        <w:jc w:val="right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к </w:t>
      </w:r>
      <w:r w:rsidR="005065A7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>Контракту</w:t>
      </w: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 №________</w:t>
      </w:r>
    </w:p>
    <w:p w14:paraId="4E3AFE7B" w14:textId="10D69345" w:rsidR="00244A5C" w:rsidRPr="005E4704" w:rsidRDefault="00244A5C" w:rsidP="00244A5C">
      <w:pPr>
        <w:ind w:left="7513"/>
        <w:contextualSpacing/>
        <w:jc w:val="right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от «___» ______     </w:t>
      </w:r>
      <w:r w:rsidR="00622460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>2026</w:t>
      </w: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 г.</w:t>
      </w:r>
    </w:p>
    <w:p w14:paraId="311B80D8" w14:textId="77777777" w:rsidR="00E87799" w:rsidRDefault="00E87799" w:rsidP="004C62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spacing w:val="1"/>
          <w:kern w:val="3"/>
          <w:sz w:val="20"/>
          <w:szCs w:val="20"/>
          <w:lang w:eastAsia="ru-RU"/>
        </w:rPr>
      </w:pPr>
    </w:p>
    <w:p w14:paraId="22B3FCD8" w14:textId="77777777" w:rsidR="0023297C" w:rsidRDefault="0023297C" w:rsidP="0023297C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>ТЕХНИЧЕСКОЕ ЗАДАНИЕ</w:t>
      </w:r>
    </w:p>
    <w:p w14:paraId="6DF7ADD4" w14:textId="52AB7A6D" w:rsidR="0023297C" w:rsidRPr="00F71FA2" w:rsidRDefault="0023297C" w:rsidP="0023297C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  <w:r w:rsidRPr="00F71FA2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 xml:space="preserve">на поставку </w:t>
      </w:r>
      <w:bookmarkStart w:id="0" w:name="_GoBack"/>
      <w:r w:rsidR="00D90E05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>кварцевого чехла для УФ-лампы</w:t>
      </w:r>
      <w:bookmarkEnd w:id="0"/>
      <w:r w:rsidRPr="00F71FA2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br/>
      </w:r>
    </w:p>
    <w:p w14:paraId="51D4832B" w14:textId="149D671A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 xml:space="preserve">1. Наименование объекта закупки: 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Поставка </w:t>
      </w:r>
      <w:r w:rsidR="00D90E05" w:rsidRPr="00D90E05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кварцев</w:t>
      </w:r>
      <w:r w:rsidR="00D90E05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ого</w:t>
      </w:r>
      <w:r w:rsidR="00D90E05" w:rsidRPr="00D90E05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чехл</w:t>
      </w:r>
      <w:r w:rsidR="00D90E05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а</w:t>
      </w:r>
      <w:r w:rsidR="00D90E05" w:rsidRPr="00D90E05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для УФ-ламп</w:t>
      </w:r>
      <w:r w:rsidR="00D90E05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ы </w:t>
      </w:r>
      <w:r w:rsidRPr="00F71FA2">
        <w:rPr>
          <w:rFonts w:ascii="Times New Roman" w:eastAsia="Arial Unicode MS" w:hAnsi="Times New Roman" w:cs="Times New Roman"/>
          <w:bCs/>
          <w:kern w:val="3"/>
          <w:sz w:val="20"/>
          <w:szCs w:val="20"/>
          <w:lang w:eastAsia="ru-RU"/>
        </w:rPr>
        <w:t>(далее так же - товар)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.</w:t>
      </w:r>
    </w:p>
    <w:p w14:paraId="60B8EADA" w14:textId="77777777" w:rsidR="0023297C" w:rsidRPr="0075472E" w:rsidRDefault="0023297C" w:rsidP="0023297C">
      <w:pPr>
        <w:spacing w:after="0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6A2A65D9" w14:textId="1DBD1498" w:rsidR="00C0161A" w:rsidRDefault="00D90E05" w:rsidP="00D90E05">
      <w:pPr>
        <w:spacing w:after="0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D90E05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23.19.21.000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- </w:t>
      </w:r>
      <w:r w:rsidRPr="00D90E05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Колбы стеклянные открытые и их стеклянные части для электрических ламп, электронно-лучевых трубок или аналогичных изделий </w:t>
      </w:r>
    </w:p>
    <w:p w14:paraId="79CBC177" w14:textId="77777777" w:rsidR="00D90E05" w:rsidRPr="00C0161A" w:rsidRDefault="00D90E05" w:rsidP="00D90E05">
      <w:pPr>
        <w:spacing w:after="0"/>
        <w:ind w:firstLine="567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4B5AEE9D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2. Источник финансирования: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средства бюджетных учреждений на 2026 год.</w:t>
      </w:r>
    </w:p>
    <w:p w14:paraId="7A80E45C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3DC589C5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 xml:space="preserve">3. Форма, сроки и порядок оплаты </w:t>
      </w:r>
      <w:r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поставленного товара</w:t>
      </w: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: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оплата 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товара 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производится Заказчиком без авансирования, путем безналичного перечисления денежных средств на расчетный счет Исполнителя в срок, не превышающий 7 (Семи) рабочих дней со дня подписания приемосдаточных документов.</w:t>
      </w:r>
    </w:p>
    <w:p w14:paraId="5E431737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4EDE9237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4.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 xml:space="preserve">Порядок формирования цены </w:t>
      </w:r>
      <w:r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Контракт</w:t>
      </w: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а: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цена сформирована с учетом стоимости товара, доставки до г. Якутска, расходов на страхование, уплату всех налогов, пошлин, сборов, и иных обязательных платежей, предусмотренных законодательством Российской Федерации, в том числе сопутствующих затрат Исполнителя, связанных с исполнением 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Контракт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а.</w:t>
      </w:r>
    </w:p>
    <w:p w14:paraId="4B9C1DC6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3F2F0DF2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5.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Место поставки: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Республика Саха (Якутия), г. Якутск, пос. </w:t>
      </w:r>
      <w:proofErr w:type="spellStart"/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Жатай</w:t>
      </w:r>
      <w:proofErr w:type="spellEnd"/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, ул. Комсомольская 54.</w:t>
      </w:r>
    </w:p>
    <w:p w14:paraId="0B36CEAA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50A309C0" w14:textId="7202D08B" w:rsidR="0023297C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6.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Срок и условия поставки: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="00B148B9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eastAsia="ru-RU"/>
        </w:rPr>
        <w:t>не позднее 20</w:t>
      </w:r>
      <w:r w:rsidR="00C23B79" w:rsidRPr="00C23B79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eastAsia="ru-RU"/>
        </w:rPr>
        <w:t>.0</w:t>
      </w:r>
      <w:r w:rsidR="00D90E05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eastAsia="ru-RU"/>
        </w:rPr>
        <w:t>7</w:t>
      </w:r>
      <w:r w:rsidR="00C23B79" w:rsidRPr="00C23B79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eastAsia="ru-RU"/>
        </w:rPr>
        <w:t>.2026г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.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="00D90E05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До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ставка осуществляется в рабочие дни с понедельника по пятницу с 09:00 до 15:00</w:t>
      </w:r>
    </w:p>
    <w:p w14:paraId="04A2BE42" w14:textId="77777777" w:rsidR="005A4546" w:rsidRDefault="00EF7812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Roboto" w:hAnsi="Roboto"/>
          <w:color w:val="334059"/>
          <w:sz w:val="21"/>
          <w:szCs w:val="21"/>
          <w:shd w:val="clear" w:color="auto" w:fill="FFFFFF"/>
        </w:rPr>
      </w:pPr>
      <w:r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7</w:t>
      </w:r>
      <w:r w:rsidRPr="00EF781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.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5A4546">
        <w:rPr>
          <w:rFonts w:ascii="Roboto" w:hAnsi="Roboto"/>
          <w:b/>
          <w:color w:val="334059"/>
          <w:sz w:val="21"/>
          <w:szCs w:val="21"/>
          <w:shd w:val="clear" w:color="auto" w:fill="FFFFFF"/>
        </w:rPr>
        <w:t>Срок приемки заказчиком товара:</w:t>
      </w:r>
      <w:r>
        <w:rPr>
          <w:rFonts w:ascii="Roboto" w:hAnsi="Roboto"/>
          <w:color w:val="334059"/>
          <w:sz w:val="21"/>
          <w:szCs w:val="21"/>
          <w:shd w:val="clear" w:color="auto" w:fill="FFFFFF"/>
        </w:rPr>
        <w:t xml:space="preserve"> </w:t>
      </w:r>
      <w:r w:rsidR="005A4546" w:rsidRPr="005A4546">
        <w:rPr>
          <w:rFonts w:ascii="Roboto" w:hAnsi="Roboto"/>
          <w:color w:val="334059"/>
          <w:sz w:val="21"/>
          <w:szCs w:val="21"/>
          <w:shd w:val="clear" w:color="auto" w:fill="FFFFFF"/>
        </w:rPr>
        <w:t xml:space="preserve">Товары, поступившие в исправной упаковке (таре), по весу нетто и количеству товарных единиц в каждом месте – не позднее 10 (десяти) календарных дней </w:t>
      </w:r>
      <w:r w:rsidR="005A4546" w:rsidRPr="0003253A">
        <w:rPr>
          <w:rFonts w:ascii="Roboto" w:hAnsi="Roboto"/>
          <w:b/>
          <w:color w:val="334059"/>
          <w:sz w:val="21"/>
          <w:szCs w:val="21"/>
          <w:shd w:val="clear" w:color="auto" w:fill="FFFFFF"/>
        </w:rPr>
        <w:t>с момента получения Товаров</w:t>
      </w:r>
      <w:r w:rsidR="005A4546">
        <w:rPr>
          <w:rFonts w:ascii="Roboto" w:hAnsi="Roboto"/>
          <w:color w:val="334059"/>
          <w:sz w:val="21"/>
          <w:szCs w:val="21"/>
          <w:shd w:val="clear" w:color="auto" w:fill="FFFFFF"/>
        </w:rPr>
        <w:t>;</w:t>
      </w:r>
    </w:p>
    <w:p w14:paraId="77E477B8" w14:textId="72699BBA" w:rsidR="00EF7812" w:rsidRPr="00F71FA2" w:rsidRDefault="005A4546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5A4546">
        <w:rPr>
          <w:rFonts w:ascii="Roboto" w:hAnsi="Roboto"/>
          <w:color w:val="334059"/>
          <w:sz w:val="21"/>
          <w:szCs w:val="21"/>
          <w:shd w:val="clear" w:color="auto" w:fill="FFFFFF"/>
        </w:rPr>
        <w:t xml:space="preserve"> – при доставке продукции Поставщиком или при вывозе ее Заказчиком со склада Поставщика и </w:t>
      </w:r>
      <w:r w:rsidRPr="0003253A">
        <w:rPr>
          <w:rFonts w:ascii="Roboto" w:hAnsi="Roboto"/>
          <w:b/>
          <w:color w:val="334059"/>
          <w:sz w:val="21"/>
          <w:szCs w:val="21"/>
          <w:shd w:val="clear" w:color="auto" w:fill="FFFFFF"/>
        </w:rPr>
        <w:t>с момента выдачи груза органом транспорта</w:t>
      </w:r>
      <w:r w:rsidRPr="005A4546">
        <w:rPr>
          <w:rFonts w:ascii="Roboto" w:hAnsi="Roboto"/>
          <w:color w:val="334059"/>
          <w:sz w:val="21"/>
          <w:szCs w:val="21"/>
          <w:shd w:val="clear" w:color="auto" w:fill="FFFFFF"/>
        </w:rPr>
        <w:t xml:space="preserve"> – во всех остальных случаях.</w:t>
      </w:r>
    </w:p>
    <w:p w14:paraId="19B9FB38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0EE75F79" w14:textId="6D7457E7" w:rsidR="0023297C" w:rsidRPr="00F71FA2" w:rsidRDefault="0023297C" w:rsidP="0023297C">
      <w:pPr>
        <w:spacing w:after="0"/>
        <w:ind w:left="567" w:firstLine="851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71FA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7.</w:t>
      </w:r>
      <w:r w:rsidRPr="00F71FA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F71FA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Назначение и цели использования результатов поставки товара:</w:t>
      </w:r>
      <w:r w:rsidRPr="00F71FA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для осуществления </w:t>
      </w:r>
      <w:r w:rsidR="00EB264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медицинской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деятельности</w:t>
      </w:r>
    </w:p>
    <w:p w14:paraId="2A9785F6" w14:textId="57323BA9" w:rsidR="00482BE9" w:rsidRDefault="0023297C" w:rsidP="006448AD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 xml:space="preserve">8. Наименование, единица учета, характеристики, ОКПД и КТРУ, необходимого к поставке связанные с определением соответствия поставляемого товара </w:t>
      </w:r>
    </w:p>
    <w:p w14:paraId="3EBCCD0C" w14:textId="77777777" w:rsidR="00D87C36" w:rsidRDefault="00D87C36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701"/>
        <w:gridCol w:w="2126"/>
        <w:gridCol w:w="1843"/>
        <w:gridCol w:w="2126"/>
        <w:gridCol w:w="993"/>
        <w:gridCol w:w="850"/>
        <w:gridCol w:w="709"/>
        <w:gridCol w:w="2835"/>
      </w:tblGrid>
      <w:tr w:rsidR="006448AD" w:rsidRPr="00482BE9" w14:paraId="0112BAC0" w14:textId="77777777" w:rsidTr="00EF4F6D">
        <w:trPr>
          <w:trHeight w:val="113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55336" w14:textId="77777777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33FDE" w14:textId="1EA04CC5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товара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(К</w:t>
            </w: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ТРУ/ ОКПД2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60934" w14:textId="7857231E" w:rsidR="006448AD" w:rsidRPr="006448AD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48A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BFCE8" w14:textId="77777777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Функциональные, технические, качественные, эксплуатационные и другие характеристики объекта закупки в соответствии со ст. 33 Федерального Закона № 44-ФЗ)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5B92" w14:textId="3E677D9C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 товара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6FE3A7" w14:textId="3479F4A5" w:rsidR="006448AD" w:rsidRPr="00D87C36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61EC" w14:textId="3E42A1C0" w:rsidR="006448AD" w:rsidRPr="00B43AE4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A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включения дополнительной информации в сведения о товаре, работе, услуге</w:t>
            </w:r>
          </w:p>
        </w:tc>
      </w:tr>
      <w:tr w:rsidR="006448AD" w:rsidRPr="00482BE9" w14:paraId="5D2F998F" w14:textId="77777777" w:rsidTr="00EF4F6D">
        <w:trPr>
          <w:trHeight w:val="55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30D53" w14:textId="77777777" w:rsidR="006448AD" w:rsidRPr="00482BE9" w:rsidRDefault="006448AD" w:rsidP="00B4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BCFD0" w14:textId="77777777" w:rsidR="006448AD" w:rsidRPr="00482BE9" w:rsidRDefault="006448AD" w:rsidP="00B4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0559F" w14:textId="77777777" w:rsidR="006448AD" w:rsidRPr="00482BE9" w:rsidRDefault="006448AD" w:rsidP="00B4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1A6A6" w14:textId="7797E3C7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характеристики (показателя)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321A" w14:textId="515D5CC4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Требуемое значение характеристики (показателя)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FCC5" w14:textId="43F7366F" w:rsidR="006448AD" w:rsidRPr="00993B2C" w:rsidRDefault="006448AD" w:rsidP="0064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Значение показателя, предлагаемое участником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C5A4" w14:textId="6C539FFE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07A2" w14:textId="77777777" w:rsidR="006448AD" w:rsidRPr="00482BE9" w:rsidRDefault="006448AD" w:rsidP="00B4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C7A3" w14:textId="77777777" w:rsidR="006448AD" w:rsidRPr="00D87C36" w:rsidRDefault="006448AD" w:rsidP="00B4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DA6BB" w14:textId="77777777" w:rsidR="006448AD" w:rsidRPr="00482BE9" w:rsidRDefault="006448AD" w:rsidP="00B4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EF4F6D" w:rsidRPr="00482BE9" w14:paraId="588ED12B" w14:textId="77777777" w:rsidTr="00EF4F6D">
        <w:trPr>
          <w:trHeight w:val="118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E7E2" w14:textId="77777777" w:rsidR="00EF4F6D" w:rsidRPr="00482BE9" w:rsidRDefault="00EF4F6D" w:rsidP="0099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414B" w14:textId="64706B24" w:rsidR="00EF4F6D" w:rsidRPr="00482BE9" w:rsidRDefault="00EF4F6D" w:rsidP="00D90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D90E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варцев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ый чехол</w:t>
            </w:r>
            <w:r w:rsidRPr="00D90E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УФ-лампы </w:t>
            </w:r>
            <w:r w:rsidRPr="00D90E0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ru-RU"/>
              </w:rPr>
              <w:t>23.19.21.000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B98F" w14:textId="1BF094C6" w:rsidR="00EF4F6D" w:rsidRPr="00482BE9" w:rsidRDefault="00EF4F6D" w:rsidP="0099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5839" w14:textId="7B055F74" w:rsidR="00EF4F6D" w:rsidRPr="00482BE9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D90E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апаянн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 с одной стороны трубка</w:t>
            </w:r>
            <w:r w:rsidRPr="00D90E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 другой стороны установлен корпус для фиксации чехла в камере</w:t>
            </w:r>
            <w:r w:rsidR="00F24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(рис.1)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1622A" w14:textId="1B9B9B02" w:rsidR="00EF4F6D" w:rsidRPr="00482BE9" w:rsidRDefault="00EF4F6D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FCEFB" w14:textId="2BB65A71" w:rsidR="00EF4F6D" w:rsidRPr="00482BE9" w:rsidRDefault="00EF4F6D" w:rsidP="00EF4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56" w14:textId="3B966AA0" w:rsidR="00EF4F6D" w:rsidRPr="00482BE9" w:rsidRDefault="00EF4F6D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BD79" w14:textId="1A5CCD35" w:rsidR="00EF4F6D" w:rsidRPr="00482BE9" w:rsidRDefault="00EF4F6D" w:rsidP="0099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A9D1" w14:textId="5E1EF29A" w:rsidR="00EF4F6D" w:rsidRPr="00D87C36" w:rsidRDefault="00EF4F6D" w:rsidP="0099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18F1F" w14:textId="0565E21F" w:rsidR="00EF4F6D" w:rsidRPr="00482BE9" w:rsidRDefault="00EF4F6D" w:rsidP="0099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B0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</w:t>
            </w:r>
            <w:r w:rsidRPr="003B0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</w:t>
            </w:r>
          </w:p>
        </w:tc>
      </w:tr>
      <w:tr w:rsidR="00EF4F6D" w:rsidRPr="00482BE9" w14:paraId="7E62EDA3" w14:textId="77777777" w:rsidTr="00EF4F6D">
        <w:trPr>
          <w:trHeight w:val="584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4AF7" w14:textId="77777777" w:rsidR="00EF4F6D" w:rsidRPr="00482BE9" w:rsidRDefault="00EF4F6D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2A97" w14:textId="77777777" w:rsidR="00EF4F6D" w:rsidRPr="00482BE9" w:rsidRDefault="00EF4F6D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C7DC" w14:textId="77777777" w:rsidR="00EF4F6D" w:rsidRPr="00482BE9" w:rsidRDefault="00EF4F6D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B1710" w14:textId="1A06DBFE" w:rsidR="00EF4F6D" w:rsidRPr="00482BE9" w:rsidRDefault="00EF4F6D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Назначение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C056" w14:textId="6B0D50DE" w:rsidR="00EF4F6D" w:rsidRPr="00482BE9" w:rsidRDefault="00EF4F6D" w:rsidP="00E20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E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защиты УФ-лампы, установленной внутри установки по обезз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араживанию, от воздействия воды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A970" w14:textId="0DB87653" w:rsidR="00EF4F6D" w:rsidRPr="00482BE9" w:rsidRDefault="00EF4F6D" w:rsidP="00EF4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13D1" w14:textId="445B46E5" w:rsidR="00EF4F6D" w:rsidRPr="00482BE9" w:rsidRDefault="00EF4F6D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0281" w14:textId="71E35DC4" w:rsidR="00EF4F6D" w:rsidRPr="00482BE9" w:rsidRDefault="00EF4F6D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1F6F0" w14:textId="0AF6017D" w:rsidR="00EF4F6D" w:rsidRPr="00D87C36" w:rsidRDefault="00EF4F6D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3A7E" w14:textId="77777777" w:rsidR="00EF4F6D" w:rsidRPr="00482BE9" w:rsidRDefault="00EF4F6D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F4F6D" w:rsidRPr="00482BE9" w14:paraId="190D98E0" w14:textId="77777777" w:rsidTr="00EF4F6D">
        <w:trPr>
          <w:trHeight w:val="78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8DC3" w14:textId="77777777" w:rsidR="00EF4F6D" w:rsidRPr="00482BE9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7F0A" w14:textId="77777777" w:rsidR="00EF4F6D" w:rsidRPr="00482BE9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9174" w14:textId="77777777" w:rsidR="00EF4F6D" w:rsidRPr="00482BE9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DB6C" w14:textId="5F9811C9" w:rsidR="00EF4F6D" w:rsidRPr="00482BE9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E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6E44" w14:textId="3156156C" w:rsidR="00EF4F6D" w:rsidRPr="00482BE9" w:rsidRDefault="00EF4F6D" w:rsidP="00EF4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EABD" w14:textId="493BD9BC" w:rsidR="00EF4F6D" w:rsidRPr="00482BE9" w:rsidRDefault="00EF4F6D" w:rsidP="00EF4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2BCE" w14:textId="60FBA782" w:rsidR="00EF4F6D" w:rsidRPr="00482BE9" w:rsidRDefault="00EF4F6D" w:rsidP="00D90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3AD5" w14:textId="3A911EF7" w:rsidR="00EF4F6D" w:rsidRPr="00482BE9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AB50" w14:textId="1AA3C8F7" w:rsidR="00EF4F6D" w:rsidRPr="00D87C36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DCCD" w14:textId="77777777" w:rsidR="00EF4F6D" w:rsidRPr="00482BE9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F4F6D" w:rsidRPr="00482BE9" w14:paraId="520166FB" w14:textId="77777777" w:rsidTr="00EF4F6D">
        <w:trPr>
          <w:trHeight w:val="58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8D30" w14:textId="77777777" w:rsidR="00EF4F6D" w:rsidRPr="00482BE9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B234" w14:textId="77777777" w:rsidR="00EF4F6D" w:rsidRPr="00482BE9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4823" w14:textId="77777777" w:rsidR="00EF4F6D" w:rsidRPr="00482BE9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E38FD" w14:textId="00DAF081" w:rsidR="00EF4F6D" w:rsidRPr="00482BE9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E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0652" w14:textId="1A67C83D" w:rsidR="00EF4F6D" w:rsidRPr="00482BE9" w:rsidRDefault="00EF4F6D" w:rsidP="00EF4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84B68" w14:textId="2BBC2290" w:rsidR="00EF4F6D" w:rsidRPr="00482BE9" w:rsidRDefault="00EF4F6D" w:rsidP="00EF4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C9E5" w14:textId="4A2A6F1F" w:rsidR="00EF4F6D" w:rsidRPr="00482BE9" w:rsidRDefault="00EF4F6D" w:rsidP="00D90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B2C6F" w14:textId="6C5DBFD2" w:rsidR="00EF4F6D" w:rsidRPr="00482BE9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47ACA" w14:textId="18617A2F" w:rsidR="00EF4F6D" w:rsidRPr="00D87C36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5067" w14:textId="77777777" w:rsidR="00EF4F6D" w:rsidRPr="00482BE9" w:rsidRDefault="00EF4F6D" w:rsidP="00D9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F4F6D" w:rsidRPr="00482BE9" w14:paraId="1D1B7853" w14:textId="77777777" w:rsidTr="00EF4F6D">
        <w:trPr>
          <w:trHeight w:val="58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CB4A" w14:textId="77777777" w:rsidR="00EF4F6D" w:rsidRPr="00482BE9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ADC7" w14:textId="77777777" w:rsidR="00EF4F6D" w:rsidRPr="00482BE9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613D" w14:textId="77777777" w:rsidR="00EF4F6D" w:rsidRPr="00482BE9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058F8" w14:textId="02ADB80D" w:rsidR="00EF4F6D" w:rsidRPr="004F3A58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(с корпусом)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0D03" w14:textId="1A798050" w:rsidR="00EF4F6D" w:rsidRDefault="00EF4F6D" w:rsidP="00EF4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3404" w14:textId="594B1B65" w:rsidR="00EF4F6D" w:rsidRPr="00993B2C" w:rsidRDefault="00EF4F6D" w:rsidP="00EF4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1DBE" w14:textId="3847A738" w:rsidR="00EF4F6D" w:rsidRPr="00482BE9" w:rsidRDefault="00EF4F6D" w:rsidP="00EF4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40D3E" w14:textId="77777777" w:rsidR="00EF4F6D" w:rsidRPr="00482BE9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C9E2" w14:textId="77777777" w:rsidR="00EF4F6D" w:rsidRPr="00D87C36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AC15" w14:textId="77777777" w:rsidR="00EF4F6D" w:rsidRPr="00482BE9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F4F6D" w:rsidRPr="00482BE9" w14:paraId="4E397D2D" w14:textId="77777777" w:rsidTr="00EF4F6D">
        <w:trPr>
          <w:trHeight w:val="58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6872" w14:textId="77777777" w:rsidR="00EF4F6D" w:rsidRPr="00482BE9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AF50" w14:textId="77777777" w:rsidR="00EF4F6D" w:rsidRPr="00482BE9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857FE" w14:textId="77777777" w:rsidR="00EF4F6D" w:rsidRPr="00482BE9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4937F" w14:textId="1F58E643" w:rsidR="00EF4F6D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6274" w14:textId="7D34F0F4" w:rsidR="00EF4F6D" w:rsidRDefault="00EF4F6D" w:rsidP="00EF4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кварцевое стекло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C486" w14:textId="3166C829" w:rsidR="00EF4F6D" w:rsidRPr="00993B2C" w:rsidRDefault="00EF4F6D" w:rsidP="00EF4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0DFD" w14:textId="77777777" w:rsidR="00EF4F6D" w:rsidRDefault="00EF4F6D" w:rsidP="00EF4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17D6C" w14:textId="77777777" w:rsidR="00EF4F6D" w:rsidRPr="00482BE9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58243" w14:textId="77777777" w:rsidR="00EF4F6D" w:rsidRPr="00D87C36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F8A4" w14:textId="77777777" w:rsidR="00EF4F6D" w:rsidRPr="00482BE9" w:rsidRDefault="00EF4F6D" w:rsidP="00E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14:paraId="376A2FE3" w14:textId="214DAEEA" w:rsidR="00F24C4C" w:rsidRDefault="00F24C4C" w:rsidP="00C14D2C">
      <w:pPr>
        <w:widowControl w:val="0"/>
        <w:suppressAutoHyphens/>
        <w:autoSpaceDN w:val="0"/>
        <w:spacing w:after="0"/>
        <w:ind w:right="-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</w:p>
    <w:p w14:paraId="48DACB20" w14:textId="3DB131CB" w:rsidR="00F24C4C" w:rsidRDefault="00F24C4C" w:rsidP="00C14D2C">
      <w:pPr>
        <w:widowControl w:val="0"/>
        <w:suppressAutoHyphens/>
        <w:autoSpaceDN w:val="0"/>
        <w:spacing w:after="0"/>
        <w:ind w:right="-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  <w:r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Рис.1</w:t>
      </w:r>
    </w:p>
    <w:p w14:paraId="426CAF2D" w14:textId="6DC531A6" w:rsidR="006448AD" w:rsidRPr="00F24C4C" w:rsidRDefault="00F24C4C" w:rsidP="00B148B9">
      <w:pPr>
        <w:rPr>
          <w:rFonts w:ascii="Times New Roman" w:eastAsia="Arial Unicode MS" w:hAnsi="Times New Roman" w:cs="Times New Roman"/>
          <w:sz w:val="20"/>
          <w:szCs w:val="20"/>
          <w:lang w:eastAsia="ru-RU"/>
        </w:rPr>
        <w:sectPr w:rsidR="006448AD" w:rsidRPr="00F24C4C" w:rsidSect="00482BE9">
          <w:pgSz w:w="16838" w:h="11906" w:orient="landscape"/>
          <w:pgMar w:top="567" w:right="720" w:bottom="568" w:left="720" w:header="709" w:footer="709" w:gutter="0"/>
          <w:cols w:space="708"/>
          <w:docGrid w:linePitch="360"/>
        </w:sectPr>
      </w:pPr>
      <w:r>
        <w:rPr>
          <w:rFonts w:ascii="Times New Roman" w:eastAsia="Arial Unicode MS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363C2D8" wp14:editId="1177BAC1">
            <wp:extent cx="7322820" cy="2736061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8973" cy="274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D23EF" w14:textId="77777777" w:rsidR="00C14D2C" w:rsidRPr="002071CD" w:rsidRDefault="00C14D2C" w:rsidP="00B148B9">
      <w:pPr>
        <w:pStyle w:val="ac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2071CD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9. Общие требования к товару: </w:t>
      </w:r>
      <w:r w:rsidRPr="002071CD">
        <w:rPr>
          <w:rFonts w:ascii="Times New Roman" w:hAnsi="Times New Roman" w:cs="Times New Roman"/>
          <w:sz w:val="20"/>
          <w:szCs w:val="20"/>
        </w:rPr>
        <w:t>Товар должен быть ранее не находившимся в эксплуатации у Поставщика и (или) третьих лиц, быть не подвергавшимся ранее ремонту, модернизации или восстановлению, не должен находиться в залоге, под арестом или под иным обременением. Весь поставляемый товар должен быть новым, ранее не использованным.</w:t>
      </w:r>
    </w:p>
    <w:p w14:paraId="66485E70" w14:textId="77777777" w:rsidR="00C14D2C" w:rsidRPr="002071CD" w:rsidRDefault="00C14D2C" w:rsidP="00C14D2C">
      <w:pPr>
        <w:pStyle w:val="ac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2071CD">
        <w:rPr>
          <w:rFonts w:ascii="Times New Roman" w:hAnsi="Times New Roman" w:cs="Times New Roman"/>
          <w:sz w:val="20"/>
          <w:szCs w:val="20"/>
        </w:rPr>
        <w:t>При указании в документации о закупке товарных знаков товаров считать описание объекта с применением слов «или эквивалент», за исключением указания в документации о закупке случаев несовместимости товаров,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</w:p>
    <w:p w14:paraId="015BEDFF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 xml:space="preserve">10. Требования к упаковке и маркировке товара: </w:t>
      </w: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Тара (упаковка) и маркировка поставляемого товара должна соответствовать требованиям, установленным государственными стандартами (ГОСТ), отраслевыми стандартами (ОСТ), техническими условиями (ТУ), а также иным документам, устанавливающим требования к таре (упаковке) товара. </w:t>
      </w:r>
    </w:p>
    <w:p w14:paraId="3EC5F40D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Поставщик обязан упаковать поставляемый товар в тару (упаковку, ящики, решетки), обеспечивающую полную сохранность товара при его транспортировке, погрузочно-разгрузочных работах и хранении в течение гарантийного срока. Маркировка тары должна обеспечивать идентификацию товара. </w:t>
      </w:r>
    </w:p>
    <w:p w14:paraId="4B307B34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Информация о товаре, в том числе маркировка на упаковке, должна быть на русском языке. 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1DF34F16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10"/>
          <w:szCs w:val="10"/>
          <w:lang w:val="ru-RU" w:eastAsia="ru-RU"/>
        </w:rPr>
      </w:pPr>
    </w:p>
    <w:p w14:paraId="1A2DC6A0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12. Требования к качеству:</w:t>
      </w: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 Качество товара должно соответствовать настоящему Техническому заданию и подтверждаться по требованию Заказчика сертификатом, выданным производителем или компетентной лабораторией.</w:t>
      </w:r>
    </w:p>
    <w:p w14:paraId="6929B47A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Товар должен быть новым, комплектным, с заводскими номерами, не иметь следов ржавчины, царапин и иных повреждений.</w:t>
      </w:r>
    </w:p>
    <w:p w14:paraId="7FFD89AD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Качество поставленного товара должно подтверждаться: </w:t>
      </w:r>
    </w:p>
    <w:p w14:paraId="3C97BE7D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- копиями сертификатов соответствия Госстандарта РФ (в отношении товара, подлежащего обязательной сертификации) или декларацией соответствия (в отношении товара, подлежащего декларированию);</w:t>
      </w:r>
    </w:p>
    <w:p w14:paraId="24739901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 - другими документами, предусмотренными для указанного товара, удостоверяющими безопасность и качество товара в соответствии с действующим законодательством.</w:t>
      </w:r>
    </w:p>
    <w:p w14:paraId="01C17BCE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Если поставленный товар не соответствует по качеству требованиям технического задания, составляется акт, на основании которого Поставщик обязан заменить некачественный товар бесплатно.</w:t>
      </w:r>
    </w:p>
    <w:p w14:paraId="76B74967" w14:textId="77777777" w:rsidR="00C14D2C" w:rsidRPr="002071CD" w:rsidRDefault="00C14D2C" w:rsidP="00C14D2C">
      <w:pPr>
        <w:pStyle w:val="ad"/>
        <w:spacing w:after="0"/>
        <w:ind w:left="284"/>
        <w:jc w:val="both"/>
        <w:rPr>
          <w:rStyle w:val="configurator-control"/>
          <w:rFonts w:ascii="Times New Roman" w:hAnsi="Times New Roman" w:cs="Times New Roman"/>
          <w:sz w:val="20"/>
          <w:szCs w:val="20"/>
          <w:shd w:val="clear" w:color="auto" w:fill="FFFFFF"/>
          <w:lang w:val="ru-RU"/>
        </w:rPr>
      </w:pPr>
      <w:r w:rsidRPr="002071CD">
        <w:rPr>
          <w:rStyle w:val="configurator-control"/>
          <w:rFonts w:ascii="Times New Roman" w:hAnsi="Times New Roman" w:cs="Times New Roman"/>
          <w:b/>
          <w:sz w:val="20"/>
          <w:szCs w:val="20"/>
          <w:shd w:val="clear" w:color="auto" w:fill="FFFFFF"/>
          <w:lang w:val="ru-RU"/>
        </w:rPr>
        <w:t>Гарантийный срок</w:t>
      </w:r>
      <w:r w:rsidRPr="002071CD">
        <w:rPr>
          <w:rStyle w:val="configurator-control"/>
          <w:rFonts w:ascii="Times New Roman" w:hAnsi="Times New Roman" w:cs="Times New Roman"/>
          <w:sz w:val="20"/>
          <w:szCs w:val="20"/>
          <w:shd w:val="clear" w:color="auto" w:fill="FFFFFF"/>
          <w:lang w:val="ru-RU"/>
        </w:rPr>
        <w:t xml:space="preserve"> на поставленный товар устанавливается в соответствии документацией производителя товара, но не менее 12 месяцев. Началом гарантийного срока эксплуатации является дата подписания документа о приемке.</w:t>
      </w:r>
    </w:p>
    <w:p w14:paraId="7087DDC4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b/>
          <w:sz w:val="20"/>
          <w:szCs w:val="20"/>
          <w:u w:val="single"/>
          <w:lang w:val="ru-RU" w:eastAsia="ru-RU"/>
        </w:rPr>
      </w:pPr>
      <w:r w:rsidRPr="002071CD">
        <w:rPr>
          <w:rFonts w:ascii="Times New Roman" w:eastAsia="Arial Unicode MS" w:hAnsi="Times New Roman" w:cs="Times New Roman"/>
          <w:b/>
          <w:sz w:val="20"/>
          <w:szCs w:val="20"/>
          <w:u w:val="single"/>
          <w:lang w:val="ru-RU" w:eastAsia="ru-RU"/>
        </w:rPr>
        <w:t>Возврат и обмен товара (ненадлежащего качества или не соответствующих характеристик) осуществляется силами и средствами Поставщика</w:t>
      </w:r>
    </w:p>
    <w:p w14:paraId="2753A7F5" w14:textId="77777777" w:rsidR="00C14D2C" w:rsidRPr="00DE1F37" w:rsidRDefault="00C14D2C" w:rsidP="00C14D2C">
      <w:pPr>
        <w:pStyle w:val="ad"/>
        <w:ind w:left="284"/>
        <w:rPr>
          <w:rFonts w:ascii="Times New Roman" w:eastAsia="Arial Unicode MS" w:hAnsi="Times New Roman" w:cs="Times New Roman"/>
          <w:b/>
          <w:sz w:val="10"/>
          <w:szCs w:val="10"/>
          <w:lang w:val="ru-RU" w:eastAsia="ru-RU"/>
        </w:rPr>
      </w:pPr>
    </w:p>
    <w:p w14:paraId="4F5F304E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Применение национального режима по ст. 14 Закона № 44-ФЗ</w:t>
      </w:r>
    </w:p>
    <w:p w14:paraId="11CCF30F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Основанием для установки указания запретов, ограничений закупок товаров, происходящих из иностранных государств, выполняемых работ, оказываемых услуг иностранными лицами, а также преимуществ в отношении товаров российского происхождения, а также товаров происходящих из стран ЕАЭС, выполняемых работ, оказываемых услуг российскими лицами, а также лицами, зарегистрированными в странах ЕАЭС, является Постановление Правительства Российской Федерации о мерах по предоставлению национального режима от 23.12.2024 № 1875.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71"/>
      </w:tblGrid>
      <w:tr w:rsidR="00C14D2C" w:rsidRPr="002071CD" w14:paraId="003FCF9C" w14:textId="77777777" w:rsidTr="003B74F1">
        <w:trPr>
          <w:trHeight w:val="828"/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342" w:type="dxa"/>
              <w:tblInd w:w="4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89"/>
              <w:gridCol w:w="1842"/>
              <w:gridCol w:w="6111"/>
            </w:tblGrid>
            <w:tr w:rsidR="00C14D2C" w:rsidRPr="002071CD" w14:paraId="3FCA7C20" w14:textId="77777777" w:rsidTr="00C1762F">
              <w:trPr>
                <w:trHeight w:val="602"/>
              </w:trPr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E954E4D" w14:textId="77777777" w:rsidR="00C14D2C" w:rsidRPr="002071CD" w:rsidRDefault="00C14D2C" w:rsidP="003B74F1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</w:pPr>
                  <w:r w:rsidRPr="002071C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  <w:t>Объект закупки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0E9E798" w14:textId="77777777" w:rsidR="00C14D2C" w:rsidRPr="002071CD" w:rsidRDefault="00C14D2C" w:rsidP="003B74F1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</w:pPr>
                  <w:r w:rsidRPr="002071C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6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66835D" w14:textId="77777777" w:rsidR="00C14D2C" w:rsidRPr="002071CD" w:rsidRDefault="00C14D2C" w:rsidP="003B74F1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</w:pPr>
                  <w:r w:rsidRPr="002071C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  <w:t>Особенности определения НМЦК, предусмотренные подпунктом "в" п. 7 ПП РФ 1875, не применяются</w:t>
                  </w:r>
                </w:p>
              </w:tc>
            </w:tr>
            <w:tr w:rsidR="00C14D2C" w:rsidRPr="002071CD" w14:paraId="060251C0" w14:textId="77777777" w:rsidTr="00C1762F">
              <w:trPr>
                <w:trHeight w:val="194"/>
              </w:trPr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56089C55" w14:textId="6B064C65" w:rsidR="00C14D2C" w:rsidRDefault="00F24C4C" w:rsidP="00C1762F">
                  <w:pPr>
                    <w:spacing w:after="0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 w:rsidRPr="00F24C4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Кварцевый чехол для УФ-лампы 23.19.21.000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3625860" w14:textId="1324A36F" w:rsidR="00C14D2C" w:rsidRPr="002071CD" w:rsidRDefault="00C1762F" w:rsidP="00C14D2C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Преимущество</w:t>
                  </w:r>
                </w:p>
              </w:tc>
              <w:tc>
                <w:tcPr>
                  <w:tcW w:w="6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E51925" w14:textId="62B241EE" w:rsidR="00C14D2C" w:rsidRPr="002071CD" w:rsidRDefault="00C14D2C" w:rsidP="00C14D2C">
                  <w:pPr>
                    <w:ind w:left="124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244B8526" w14:textId="77777777" w:rsidR="00C14D2C" w:rsidRPr="002071CD" w:rsidRDefault="00C14D2C" w:rsidP="003B74F1">
            <w:pPr>
              <w:spacing w:after="0" w:line="240" w:lineRule="auto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ru-RU"/>
              </w:rPr>
            </w:pPr>
          </w:p>
        </w:tc>
      </w:tr>
    </w:tbl>
    <w:p w14:paraId="30417D9C" w14:textId="5862E135" w:rsidR="00DF0595" w:rsidRPr="00C1762F" w:rsidRDefault="00DF0595" w:rsidP="00C1762F">
      <w:pPr>
        <w:tabs>
          <w:tab w:val="left" w:pos="2436"/>
        </w:tabs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sectPr w:rsidR="00DF0595" w:rsidRPr="00C1762F" w:rsidSect="00C1762F">
      <w:pgSz w:w="11906" w:h="16838"/>
      <w:pgMar w:top="720" w:right="567" w:bottom="720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suff w:val="nothing"/>
      <w:lvlText w:val=""/>
      <w:lvlJc w:val="left"/>
      <w:pPr>
        <w:tabs>
          <w:tab w:val="num" w:pos="3"/>
        </w:tabs>
        <w:ind w:left="710" w:firstLine="0"/>
      </w:pPr>
      <w:rPr>
        <w:rFonts w:ascii="Symbol" w:hAnsi="Symbol" w:cs="Symbol"/>
        <w:sz w:val="24"/>
        <w:szCs w:val="24"/>
        <w:lang w:val="en-US"/>
      </w:rPr>
    </w:lvl>
    <w:lvl w:ilvl="1">
      <w:start w:val="1"/>
      <w:numFmt w:val="bullet"/>
      <w:suff w:val="nothing"/>
      <w:lvlText w:val=""/>
      <w:lvlJc w:val="left"/>
      <w:pPr>
        <w:tabs>
          <w:tab w:val="num" w:pos="3"/>
        </w:tabs>
        <w:ind w:left="1417" w:firstLine="0"/>
      </w:pPr>
      <w:rPr>
        <w:rFonts w:ascii="Symbol" w:hAnsi="Symbol" w:cs="Symbol"/>
        <w:sz w:val="24"/>
        <w:szCs w:val="24"/>
        <w:lang w:val="en-US"/>
      </w:rPr>
    </w:lvl>
    <w:lvl w:ilvl="2">
      <w:start w:val="1"/>
      <w:numFmt w:val="bullet"/>
      <w:lvlText w:val=""/>
      <w:lvlJc w:val="left"/>
      <w:pPr>
        <w:tabs>
          <w:tab w:val="num" w:pos="2124"/>
        </w:tabs>
        <w:ind w:left="2124" w:hanging="283"/>
      </w:pPr>
      <w:rPr>
        <w:rFonts w:ascii="Symbol" w:hAnsi="Symbol" w:cs="Symbol"/>
        <w:sz w:val="24"/>
        <w:szCs w:val="24"/>
        <w:lang w:val="en-US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283"/>
      </w:pPr>
      <w:rPr>
        <w:rFonts w:ascii="Symbol" w:hAnsi="Symbol" w:cs="Symbol"/>
        <w:sz w:val="24"/>
        <w:szCs w:val="24"/>
        <w:lang w:val="en-US"/>
      </w:rPr>
    </w:lvl>
    <w:lvl w:ilvl="4">
      <w:start w:val="1"/>
      <w:numFmt w:val="bullet"/>
      <w:lvlText w:val=""/>
      <w:lvlJc w:val="left"/>
      <w:pPr>
        <w:tabs>
          <w:tab w:val="num" w:pos="3538"/>
        </w:tabs>
        <w:ind w:left="3538" w:hanging="283"/>
      </w:pPr>
      <w:rPr>
        <w:rFonts w:ascii="Symbol" w:hAnsi="Symbol" w:cs="Symbol"/>
        <w:sz w:val="24"/>
        <w:szCs w:val="24"/>
        <w:lang w:val="en-US"/>
      </w:rPr>
    </w:lvl>
    <w:lvl w:ilvl="5">
      <w:start w:val="1"/>
      <w:numFmt w:val="bullet"/>
      <w:lvlText w:val=""/>
      <w:lvlJc w:val="left"/>
      <w:pPr>
        <w:tabs>
          <w:tab w:val="num" w:pos="4245"/>
        </w:tabs>
        <w:ind w:left="4245" w:hanging="283"/>
      </w:pPr>
      <w:rPr>
        <w:rFonts w:ascii="Symbol" w:hAnsi="Symbol" w:cs="Symbol"/>
        <w:sz w:val="24"/>
        <w:szCs w:val="24"/>
        <w:lang w:val="en-US"/>
      </w:rPr>
    </w:lvl>
    <w:lvl w:ilvl="6">
      <w:start w:val="1"/>
      <w:numFmt w:val="bullet"/>
      <w:lvlText w:val=""/>
      <w:lvlJc w:val="left"/>
      <w:pPr>
        <w:tabs>
          <w:tab w:val="num" w:pos="4952"/>
        </w:tabs>
        <w:ind w:left="4952" w:hanging="283"/>
      </w:pPr>
      <w:rPr>
        <w:rFonts w:ascii="Symbol" w:hAnsi="Symbol" w:cs="Symbol"/>
        <w:sz w:val="24"/>
        <w:szCs w:val="24"/>
        <w:lang w:val="en-US"/>
      </w:rPr>
    </w:lvl>
    <w:lvl w:ilvl="7">
      <w:start w:val="1"/>
      <w:numFmt w:val="bullet"/>
      <w:lvlText w:val=""/>
      <w:lvlJc w:val="left"/>
      <w:pPr>
        <w:tabs>
          <w:tab w:val="num" w:pos="5659"/>
        </w:tabs>
        <w:ind w:left="5659" w:hanging="283"/>
      </w:pPr>
      <w:rPr>
        <w:rFonts w:ascii="Symbol" w:hAnsi="Symbol" w:cs="Symbol"/>
        <w:sz w:val="24"/>
        <w:szCs w:val="24"/>
        <w:lang w:val="en-US"/>
      </w:rPr>
    </w:lvl>
    <w:lvl w:ilvl="8">
      <w:start w:val="1"/>
      <w:numFmt w:val="bullet"/>
      <w:lvlText w:val=""/>
      <w:lvlJc w:val="left"/>
      <w:pPr>
        <w:tabs>
          <w:tab w:val="num" w:pos="6366"/>
        </w:tabs>
        <w:ind w:left="6366" w:hanging="283"/>
      </w:pPr>
      <w:rPr>
        <w:rFonts w:ascii="Symbol" w:hAnsi="Symbol" w:cs="Symbol"/>
        <w:sz w:val="24"/>
        <w:szCs w:val="24"/>
        <w:lang w:val="en-US"/>
      </w:rPr>
    </w:lvl>
  </w:abstractNum>
  <w:abstractNum w:abstractNumId="1">
    <w:nsid w:val="0B99306D"/>
    <w:multiLevelType w:val="hybridMultilevel"/>
    <w:tmpl w:val="1C12318A"/>
    <w:lvl w:ilvl="0" w:tplc="371213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4E462E"/>
    <w:multiLevelType w:val="multilevel"/>
    <w:tmpl w:val="329C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F5B630C"/>
    <w:multiLevelType w:val="multilevel"/>
    <w:tmpl w:val="04826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D49"/>
    <w:rsid w:val="00000E46"/>
    <w:rsid w:val="00006E39"/>
    <w:rsid w:val="00022E3F"/>
    <w:rsid w:val="0002445E"/>
    <w:rsid w:val="0003253A"/>
    <w:rsid w:val="000329CE"/>
    <w:rsid w:val="00032F85"/>
    <w:rsid w:val="0004051E"/>
    <w:rsid w:val="00041BAB"/>
    <w:rsid w:val="00043AFB"/>
    <w:rsid w:val="00044925"/>
    <w:rsid w:val="0005619F"/>
    <w:rsid w:val="00066281"/>
    <w:rsid w:val="0006790A"/>
    <w:rsid w:val="00072254"/>
    <w:rsid w:val="00082777"/>
    <w:rsid w:val="00083488"/>
    <w:rsid w:val="000873D1"/>
    <w:rsid w:val="00090387"/>
    <w:rsid w:val="00091994"/>
    <w:rsid w:val="00092095"/>
    <w:rsid w:val="000B2045"/>
    <w:rsid w:val="000C1F4F"/>
    <w:rsid w:val="000C4C27"/>
    <w:rsid w:val="000C6608"/>
    <w:rsid w:val="000D1317"/>
    <w:rsid w:val="000D4F8D"/>
    <w:rsid w:val="000D72D0"/>
    <w:rsid w:val="000E18CB"/>
    <w:rsid w:val="000E3465"/>
    <w:rsid w:val="000E79C7"/>
    <w:rsid w:val="000F3C0E"/>
    <w:rsid w:val="001015A8"/>
    <w:rsid w:val="00103C30"/>
    <w:rsid w:val="00110CE9"/>
    <w:rsid w:val="001147AD"/>
    <w:rsid w:val="00123C77"/>
    <w:rsid w:val="001269C1"/>
    <w:rsid w:val="00130023"/>
    <w:rsid w:val="00136B5A"/>
    <w:rsid w:val="0014127C"/>
    <w:rsid w:val="00141485"/>
    <w:rsid w:val="00152455"/>
    <w:rsid w:val="001545E2"/>
    <w:rsid w:val="00155CDE"/>
    <w:rsid w:val="0016293D"/>
    <w:rsid w:val="00173353"/>
    <w:rsid w:val="00180320"/>
    <w:rsid w:val="001A03C4"/>
    <w:rsid w:val="001A2AB2"/>
    <w:rsid w:val="001A3853"/>
    <w:rsid w:val="001A7997"/>
    <w:rsid w:val="001B412D"/>
    <w:rsid w:val="001B4478"/>
    <w:rsid w:val="001C25C1"/>
    <w:rsid w:val="001C4263"/>
    <w:rsid w:val="001C565E"/>
    <w:rsid w:val="001D16E0"/>
    <w:rsid w:val="001D2C57"/>
    <w:rsid w:val="001D66EC"/>
    <w:rsid w:val="001E35AD"/>
    <w:rsid w:val="001F31DD"/>
    <w:rsid w:val="002071CD"/>
    <w:rsid w:val="00223D3E"/>
    <w:rsid w:val="0023297C"/>
    <w:rsid w:val="00234EB9"/>
    <w:rsid w:val="002422AE"/>
    <w:rsid w:val="00244A5C"/>
    <w:rsid w:val="0025063E"/>
    <w:rsid w:val="00251DE4"/>
    <w:rsid w:val="00265D71"/>
    <w:rsid w:val="00267136"/>
    <w:rsid w:val="00270616"/>
    <w:rsid w:val="0028444E"/>
    <w:rsid w:val="00294283"/>
    <w:rsid w:val="002947EE"/>
    <w:rsid w:val="002A4AA4"/>
    <w:rsid w:val="002B42A0"/>
    <w:rsid w:val="002C30DE"/>
    <w:rsid w:val="002E33DC"/>
    <w:rsid w:val="002F1795"/>
    <w:rsid w:val="002F6853"/>
    <w:rsid w:val="0030105D"/>
    <w:rsid w:val="00322229"/>
    <w:rsid w:val="0032488B"/>
    <w:rsid w:val="00330EC6"/>
    <w:rsid w:val="00334212"/>
    <w:rsid w:val="00334E1F"/>
    <w:rsid w:val="00335383"/>
    <w:rsid w:val="0034379A"/>
    <w:rsid w:val="0034696E"/>
    <w:rsid w:val="00353057"/>
    <w:rsid w:val="00353891"/>
    <w:rsid w:val="00354C9C"/>
    <w:rsid w:val="003611BC"/>
    <w:rsid w:val="00373C57"/>
    <w:rsid w:val="00377337"/>
    <w:rsid w:val="00387818"/>
    <w:rsid w:val="00392B1D"/>
    <w:rsid w:val="00396894"/>
    <w:rsid w:val="003A0B87"/>
    <w:rsid w:val="003B0903"/>
    <w:rsid w:val="003B2A0C"/>
    <w:rsid w:val="003B4504"/>
    <w:rsid w:val="003B74F1"/>
    <w:rsid w:val="003C1D0A"/>
    <w:rsid w:val="003C600C"/>
    <w:rsid w:val="003C7ECC"/>
    <w:rsid w:val="003D3276"/>
    <w:rsid w:val="003D5B61"/>
    <w:rsid w:val="003E64D9"/>
    <w:rsid w:val="003F41DB"/>
    <w:rsid w:val="00400867"/>
    <w:rsid w:val="00401BBB"/>
    <w:rsid w:val="00412CF2"/>
    <w:rsid w:val="00417F78"/>
    <w:rsid w:val="00422BBD"/>
    <w:rsid w:val="004252AF"/>
    <w:rsid w:val="00432521"/>
    <w:rsid w:val="00440C9E"/>
    <w:rsid w:val="00441E7D"/>
    <w:rsid w:val="00446800"/>
    <w:rsid w:val="00450387"/>
    <w:rsid w:val="0045143A"/>
    <w:rsid w:val="0045467D"/>
    <w:rsid w:val="0046231F"/>
    <w:rsid w:val="00463723"/>
    <w:rsid w:val="00463886"/>
    <w:rsid w:val="0046585A"/>
    <w:rsid w:val="00482BE9"/>
    <w:rsid w:val="00482DE3"/>
    <w:rsid w:val="0049429D"/>
    <w:rsid w:val="0049478B"/>
    <w:rsid w:val="004A053F"/>
    <w:rsid w:val="004A27CB"/>
    <w:rsid w:val="004A68C8"/>
    <w:rsid w:val="004C6239"/>
    <w:rsid w:val="004E3598"/>
    <w:rsid w:val="004E6581"/>
    <w:rsid w:val="004E7B89"/>
    <w:rsid w:val="004F2584"/>
    <w:rsid w:val="004F3A58"/>
    <w:rsid w:val="005065A7"/>
    <w:rsid w:val="005127CC"/>
    <w:rsid w:val="00513BE1"/>
    <w:rsid w:val="00513BFD"/>
    <w:rsid w:val="005352A0"/>
    <w:rsid w:val="00542C25"/>
    <w:rsid w:val="00556445"/>
    <w:rsid w:val="0057340F"/>
    <w:rsid w:val="00573F85"/>
    <w:rsid w:val="00577770"/>
    <w:rsid w:val="00587114"/>
    <w:rsid w:val="00593495"/>
    <w:rsid w:val="005A1201"/>
    <w:rsid w:val="005A1FE4"/>
    <w:rsid w:val="005A2DA7"/>
    <w:rsid w:val="005A3FEA"/>
    <w:rsid w:val="005A4546"/>
    <w:rsid w:val="005A677C"/>
    <w:rsid w:val="005B2DA3"/>
    <w:rsid w:val="005B3E8B"/>
    <w:rsid w:val="005C1CF9"/>
    <w:rsid w:val="005C638C"/>
    <w:rsid w:val="005D7DDE"/>
    <w:rsid w:val="005E1E42"/>
    <w:rsid w:val="005E4704"/>
    <w:rsid w:val="005F2EA5"/>
    <w:rsid w:val="005F41F3"/>
    <w:rsid w:val="00604D3F"/>
    <w:rsid w:val="006067AB"/>
    <w:rsid w:val="00610067"/>
    <w:rsid w:val="00622460"/>
    <w:rsid w:val="006262F6"/>
    <w:rsid w:val="00636889"/>
    <w:rsid w:val="00641648"/>
    <w:rsid w:val="006444C2"/>
    <w:rsid w:val="006448AD"/>
    <w:rsid w:val="00646979"/>
    <w:rsid w:val="00646F69"/>
    <w:rsid w:val="006472EC"/>
    <w:rsid w:val="00647CC8"/>
    <w:rsid w:val="00653750"/>
    <w:rsid w:val="0067038C"/>
    <w:rsid w:val="006749CC"/>
    <w:rsid w:val="00682973"/>
    <w:rsid w:val="00693615"/>
    <w:rsid w:val="006A3656"/>
    <w:rsid w:val="006B18CD"/>
    <w:rsid w:val="006C040F"/>
    <w:rsid w:val="006C0FD4"/>
    <w:rsid w:val="006C3F9B"/>
    <w:rsid w:val="006D3428"/>
    <w:rsid w:val="006D4178"/>
    <w:rsid w:val="006D5A1E"/>
    <w:rsid w:val="006D5AE4"/>
    <w:rsid w:val="006F3A4F"/>
    <w:rsid w:val="007006FF"/>
    <w:rsid w:val="0071065A"/>
    <w:rsid w:val="00716429"/>
    <w:rsid w:val="00721119"/>
    <w:rsid w:val="00737943"/>
    <w:rsid w:val="00741BDB"/>
    <w:rsid w:val="007427C9"/>
    <w:rsid w:val="0074598A"/>
    <w:rsid w:val="00746B78"/>
    <w:rsid w:val="00753139"/>
    <w:rsid w:val="00756591"/>
    <w:rsid w:val="007568A5"/>
    <w:rsid w:val="00760044"/>
    <w:rsid w:val="0076040C"/>
    <w:rsid w:val="00761333"/>
    <w:rsid w:val="00763319"/>
    <w:rsid w:val="00765A07"/>
    <w:rsid w:val="00767006"/>
    <w:rsid w:val="0077485E"/>
    <w:rsid w:val="00780E23"/>
    <w:rsid w:val="007857A2"/>
    <w:rsid w:val="00790150"/>
    <w:rsid w:val="007939FA"/>
    <w:rsid w:val="007A5EE0"/>
    <w:rsid w:val="007A6015"/>
    <w:rsid w:val="007B0561"/>
    <w:rsid w:val="007B25CE"/>
    <w:rsid w:val="007C6684"/>
    <w:rsid w:val="007C670F"/>
    <w:rsid w:val="007D0409"/>
    <w:rsid w:val="007D1762"/>
    <w:rsid w:val="007D629E"/>
    <w:rsid w:val="007E0F0C"/>
    <w:rsid w:val="007F07F9"/>
    <w:rsid w:val="007F2C02"/>
    <w:rsid w:val="007F2E03"/>
    <w:rsid w:val="007F5616"/>
    <w:rsid w:val="007F7154"/>
    <w:rsid w:val="00802AD8"/>
    <w:rsid w:val="00802F12"/>
    <w:rsid w:val="00804413"/>
    <w:rsid w:val="00804A4C"/>
    <w:rsid w:val="0080720A"/>
    <w:rsid w:val="008176EB"/>
    <w:rsid w:val="00827121"/>
    <w:rsid w:val="00834607"/>
    <w:rsid w:val="00835D4F"/>
    <w:rsid w:val="00841A49"/>
    <w:rsid w:val="00842AA7"/>
    <w:rsid w:val="008439FE"/>
    <w:rsid w:val="0084720E"/>
    <w:rsid w:val="008542B1"/>
    <w:rsid w:val="00856F90"/>
    <w:rsid w:val="008609E3"/>
    <w:rsid w:val="0086478D"/>
    <w:rsid w:val="008669AE"/>
    <w:rsid w:val="00875C72"/>
    <w:rsid w:val="00876A14"/>
    <w:rsid w:val="00877FD9"/>
    <w:rsid w:val="00891B88"/>
    <w:rsid w:val="0089463F"/>
    <w:rsid w:val="008A04EF"/>
    <w:rsid w:val="008A102F"/>
    <w:rsid w:val="008A7988"/>
    <w:rsid w:val="008B0345"/>
    <w:rsid w:val="008C5B76"/>
    <w:rsid w:val="008E0DE1"/>
    <w:rsid w:val="008E7E7E"/>
    <w:rsid w:val="008F07BE"/>
    <w:rsid w:val="008F3504"/>
    <w:rsid w:val="008F5357"/>
    <w:rsid w:val="008F69B8"/>
    <w:rsid w:val="008F6B4B"/>
    <w:rsid w:val="008F78F8"/>
    <w:rsid w:val="00904F6A"/>
    <w:rsid w:val="009061AA"/>
    <w:rsid w:val="00907798"/>
    <w:rsid w:val="00916BEA"/>
    <w:rsid w:val="00933221"/>
    <w:rsid w:val="00937120"/>
    <w:rsid w:val="009404F2"/>
    <w:rsid w:val="00940EEF"/>
    <w:rsid w:val="00944686"/>
    <w:rsid w:val="009468EC"/>
    <w:rsid w:val="0095387C"/>
    <w:rsid w:val="00956FE9"/>
    <w:rsid w:val="009612DE"/>
    <w:rsid w:val="00961AD8"/>
    <w:rsid w:val="00966094"/>
    <w:rsid w:val="0097199C"/>
    <w:rsid w:val="009745D4"/>
    <w:rsid w:val="00983033"/>
    <w:rsid w:val="00987132"/>
    <w:rsid w:val="009903E6"/>
    <w:rsid w:val="00993B2C"/>
    <w:rsid w:val="00996209"/>
    <w:rsid w:val="009A0D12"/>
    <w:rsid w:val="009B00DD"/>
    <w:rsid w:val="009B7375"/>
    <w:rsid w:val="009C0224"/>
    <w:rsid w:val="009C32ED"/>
    <w:rsid w:val="009E2D5B"/>
    <w:rsid w:val="009E3263"/>
    <w:rsid w:val="009E3435"/>
    <w:rsid w:val="009E642C"/>
    <w:rsid w:val="009F296A"/>
    <w:rsid w:val="00A06BC7"/>
    <w:rsid w:val="00A1332B"/>
    <w:rsid w:val="00A23951"/>
    <w:rsid w:val="00A54188"/>
    <w:rsid w:val="00A5543A"/>
    <w:rsid w:val="00A60211"/>
    <w:rsid w:val="00A60D0F"/>
    <w:rsid w:val="00A61120"/>
    <w:rsid w:val="00A658C0"/>
    <w:rsid w:val="00A72F33"/>
    <w:rsid w:val="00A73354"/>
    <w:rsid w:val="00A86C1F"/>
    <w:rsid w:val="00A93A8F"/>
    <w:rsid w:val="00AB23DD"/>
    <w:rsid w:val="00AD6A20"/>
    <w:rsid w:val="00AE136E"/>
    <w:rsid w:val="00AE2382"/>
    <w:rsid w:val="00AE34D5"/>
    <w:rsid w:val="00AF6A2B"/>
    <w:rsid w:val="00AF7807"/>
    <w:rsid w:val="00B11930"/>
    <w:rsid w:val="00B148B9"/>
    <w:rsid w:val="00B2196B"/>
    <w:rsid w:val="00B43AE4"/>
    <w:rsid w:val="00B43D91"/>
    <w:rsid w:val="00B550CD"/>
    <w:rsid w:val="00B56438"/>
    <w:rsid w:val="00B62DFD"/>
    <w:rsid w:val="00B646E1"/>
    <w:rsid w:val="00B724D0"/>
    <w:rsid w:val="00B7452A"/>
    <w:rsid w:val="00B80EEB"/>
    <w:rsid w:val="00B841D1"/>
    <w:rsid w:val="00B8621A"/>
    <w:rsid w:val="00B96C3C"/>
    <w:rsid w:val="00BA302C"/>
    <w:rsid w:val="00BB328A"/>
    <w:rsid w:val="00BC3CF8"/>
    <w:rsid w:val="00BC400F"/>
    <w:rsid w:val="00BD43F0"/>
    <w:rsid w:val="00BE239B"/>
    <w:rsid w:val="00C0161A"/>
    <w:rsid w:val="00C016EE"/>
    <w:rsid w:val="00C078DB"/>
    <w:rsid w:val="00C07958"/>
    <w:rsid w:val="00C10807"/>
    <w:rsid w:val="00C14D2C"/>
    <w:rsid w:val="00C159E0"/>
    <w:rsid w:val="00C1756B"/>
    <w:rsid w:val="00C1762F"/>
    <w:rsid w:val="00C17CBB"/>
    <w:rsid w:val="00C2249A"/>
    <w:rsid w:val="00C22C98"/>
    <w:rsid w:val="00C23B79"/>
    <w:rsid w:val="00C2513B"/>
    <w:rsid w:val="00C2576D"/>
    <w:rsid w:val="00C3076E"/>
    <w:rsid w:val="00C32EC1"/>
    <w:rsid w:val="00C36970"/>
    <w:rsid w:val="00C36DAD"/>
    <w:rsid w:val="00C40246"/>
    <w:rsid w:val="00C41467"/>
    <w:rsid w:val="00C4285A"/>
    <w:rsid w:val="00C46CAF"/>
    <w:rsid w:val="00C52FB2"/>
    <w:rsid w:val="00C623E4"/>
    <w:rsid w:val="00C65C1A"/>
    <w:rsid w:val="00C70A4E"/>
    <w:rsid w:val="00C71D49"/>
    <w:rsid w:val="00C85ABC"/>
    <w:rsid w:val="00C93490"/>
    <w:rsid w:val="00C97EF5"/>
    <w:rsid w:val="00CA290F"/>
    <w:rsid w:val="00CB2846"/>
    <w:rsid w:val="00CC275B"/>
    <w:rsid w:val="00CC7304"/>
    <w:rsid w:val="00CD5907"/>
    <w:rsid w:val="00CF0470"/>
    <w:rsid w:val="00CF6CD3"/>
    <w:rsid w:val="00D01F99"/>
    <w:rsid w:val="00D024BC"/>
    <w:rsid w:val="00D047F2"/>
    <w:rsid w:val="00D061F3"/>
    <w:rsid w:val="00D13489"/>
    <w:rsid w:val="00D15CCB"/>
    <w:rsid w:val="00D20AF3"/>
    <w:rsid w:val="00D20BFB"/>
    <w:rsid w:val="00D250C8"/>
    <w:rsid w:val="00D348C0"/>
    <w:rsid w:val="00D34BF6"/>
    <w:rsid w:val="00D40FE9"/>
    <w:rsid w:val="00D46D87"/>
    <w:rsid w:val="00D46DD8"/>
    <w:rsid w:val="00D54F02"/>
    <w:rsid w:val="00D5524B"/>
    <w:rsid w:val="00D564C6"/>
    <w:rsid w:val="00D611FC"/>
    <w:rsid w:val="00D62584"/>
    <w:rsid w:val="00D677D1"/>
    <w:rsid w:val="00D7263C"/>
    <w:rsid w:val="00D80C0F"/>
    <w:rsid w:val="00D832F6"/>
    <w:rsid w:val="00D83E4C"/>
    <w:rsid w:val="00D87C36"/>
    <w:rsid w:val="00D90E05"/>
    <w:rsid w:val="00D91F3F"/>
    <w:rsid w:val="00D960C8"/>
    <w:rsid w:val="00D9701E"/>
    <w:rsid w:val="00DA2655"/>
    <w:rsid w:val="00DA5AA9"/>
    <w:rsid w:val="00DB0C27"/>
    <w:rsid w:val="00DC023B"/>
    <w:rsid w:val="00DC23B2"/>
    <w:rsid w:val="00DD6C35"/>
    <w:rsid w:val="00DE1F37"/>
    <w:rsid w:val="00DF0595"/>
    <w:rsid w:val="00E05517"/>
    <w:rsid w:val="00E062BB"/>
    <w:rsid w:val="00E06847"/>
    <w:rsid w:val="00E12578"/>
    <w:rsid w:val="00E1278B"/>
    <w:rsid w:val="00E20767"/>
    <w:rsid w:val="00E30A56"/>
    <w:rsid w:val="00E478C6"/>
    <w:rsid w:val="00E54852"/>
    <w:rsid w:val="00E61692"/>
    <w:rsid w:val="00E67123"/>
    <w:rsid w:val="00E67BB7"/>
    <w:rsid w:val="00E711AB"/>
    <w:rsid w:val="00E74CAE"/>
    <w:rsid w:val="00E87799"/>
    <w:rsid w:val="00E87C3E"/>
    <w:rsid w:val="00E937AB"/>
    <w:rsid w:val="00E95783"/>
    <w:rsid w:val="00E96975"/>
    <w:rsid w:val="00EA6BF6"/>
    <w:rsid w:val="00EA6CE5"/>
    <w:rsid w:val="00EB264B"/>
    <w:rsid w:val="00ED5CD3"/>
    <w:rsid w:val="00EE0621"/>
    <w:rsid w:val="00EE07FD"/>
    <w:rsid w:val="00EE7820"/>
    <w:rsid w:val="00EF4F6D"/>
    <w:rsid w:val="00EF7812"/>
    <w:rsid w:val="00F00E63"/>
    <w:rsid w:val="00F213C9"/>
    <w:rsid w:val="00F22BAA"/>
    <w:rsid w:val="00F24C4C"/>
    <w:rsid w:val="00F35931"/>
    <w:rsid w:val="00F373C3"/>
    <w:rsid w:val="00F50EA3"/>
    <w:rsid w:val="00F52816"/>
    <w:rsid w:val="00F52BAF"/>
    <w:rsid w:val="00F52C99"/>
    <w:rsid w:val="00F53C44"/>
    <w:rsid w:val="00F6284E"/>
    <w:rsid w:val="00F74E6B"/>
    <w:rsid w:val="00F752BA"/>
    <w:rsid w:val="00F77988"/>
    <w:rsid w:val="00F84063"/>
    <w:rsid w:val="00F84BB5"/>
    <w:rsid w:val="00F85419"/>
    <w:rsid w:val="00F860F3"/>
    <w:rsid w:val="00F92466"/>
    <w:rsid w:val="00F96AC5"/>
    <w:rsid w:val="00FA49E7"/>
    <w:rsid w:val="00FA5338"/>
    <w:rsid w:val="00FC1D4D"/>
    <w:rsid w:val="00FC57EA"/>
    <w:rsid w:val="00FC5E90"/>
    <w:rsid w:val="00FD539F"/>
    <w:rsid w:val="00FD7640"/>
    <w:rsid w:val="00FE2E14"/>
    <w:rsid w:val="00FF13D7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03EB0"/>
  <w15:docId w15:val="{31E0E8B5-9E5C-4809-A834-AD690AE9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0441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0441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0441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0441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0441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04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441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C5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type">
    <w:name w:val="item__type"/>
    <w:basedOn w:val="a"/>
    <w:rsid w:val="00C07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text">
    <w:name w:val="item__text"/>
    <w:basedOn w:val="a"/>
    <w:rsid w:val="00C07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6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E062BB"/>
    <w:rPr>
      <w:color w:val="0000FF"/>
      <w:u w:val="single"/>
    </w:rPr>
  </w:style>
  <w:style w:type="paragraph" w:styleId="ac">
    <w:name w:val="No Spacing"/>
    <w:uiPriority w:val="1"/>
    <w:qFormat/>
    <w:rsid w:val="00DA5AA9"/>
    <w:pPr>
      <w:spacing w:after="0" w:line="240" w:lineRule="auto"/>
    </w:pPr>
  </w:style>
  <w:style w:type="paragraph" w:styleId="ad">
    <w:name w:val="List Paragraph"/>
    <w:aliases w:val="Paragraphe de liste1,lp1,it_List1,Список дефисный,List Paragraph1,Bulletr List Paragraph,Список нумерованный цифры,Цветной список - Акцент 11,List Paragraph"/>
    <w:basedOn w:val="a"/>
    <w:link w:val="ae"/>
    <w:qFormat/>
    <w:rsid w:val="00E87799"/>
    <w:pPr>
      <w:spacing w:before="100" w:beforeAutospacing="1" w:after="100" w:afterAutospacing="1" w:line="240" w:lineRule="auto"/>
      <w:ind w:left="720"/>
      <w:contextualSpacing/>
    </w:pPr>
    <w:rPr>
      <w:lang w:val="en-US"/>
    </w:rPr>
  </w:style>
  <w:style w:type="character" w:customStyle="1" w:styleId="ae">
    <w:name w:val="Абзац списка Знак"/>
    <w:aliases w:val="Paragraphe de liste1 Знак,lp1 Знак,it_List1 Знак,Список дефисный Знак,List Paragraph1 Знак,Bulletr List Paragraph Знак,Список нумерованный цифры Знак,Цветной список - Акцент 11 Знак,List Paragraph Знак"/>
    <w:link w:val="ad"/>
    <w:qFormat/>
    <w:locked/>
    <w:rsid w:val="00E87799"/>
    <w:rPr>
      <w:lang w:val="en-US"/>
    </w:rPr>
  </w:style>
  <w:style w:type="character" w:customStyle="1" w:styleId="configurator-control">
    <w:name w:val="configurator-control"/>
    <w:qFormat/>
    <w:rsid w:val="00E87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4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6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24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4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6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3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4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23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40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4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1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7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2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8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6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5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4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0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3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8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88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73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1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7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2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3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43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6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1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68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24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2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9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3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1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64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0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6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1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9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5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5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6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7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8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4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5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1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8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55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70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6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1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6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7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8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93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0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9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7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6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4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7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3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2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0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4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12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9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7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95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2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4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46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9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0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091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7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7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3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8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5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7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21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14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7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27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6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7472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5107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9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37370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2853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46019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8925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0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11569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7095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4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3176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4042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2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456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24776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11570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90768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1134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2272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8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6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6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62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62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7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41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9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9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5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9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1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9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57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8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6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4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9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0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6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2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64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03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9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2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0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7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6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6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0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16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3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2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3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1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13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69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1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0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3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53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27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3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9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7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76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0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4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9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3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2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9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3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3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6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26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6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52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7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2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58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59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56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2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5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6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5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6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8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8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9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5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23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2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A940A-AA1C-4448-A828-0BF11295D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9</cp:revision>
  <cp:lastPrinted>2025-04-22T06:48:00Z</cp:lastPrinted>
  <dcterms:created xsi:type="dcterms:W3CDTF">2026-05-27T00:05:00Z</dcterms:created>
  <dcterms:modified xsi:type="dcterms:W3CDTF">2026-06-23T06:11:00Z</dcterms:modified>
</cp:coreProperties>
</file>